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F0D" w:rsidRDefault="002C2F0D" w:rsidP="002C2F0D">
      <w:pPr>
        <w:spacing w:line="240" w:lineRule="auto"/>
      </w:pPr>
    </w:p>
    <w:p w:rsidR="004F7281" w:rsidRDefault="004F7281" w:rsidP="0046519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4F7281" w:rsidRPr="004F7281" w:rsidRDefault="004F7281" w:rsidP="004F7281">
      <w:pPr>
        <w:spacing w:after="0" w:line="240" w:lineRule="auto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proofErr w:type="gramStart"/>
      <w:r w:rsidRPr="004F728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ملخص</w:t>
      </w:r>
      <w:proofErr w:type="gramEnd"/>
      <w:r w:rsidRPr="004F7281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</w:rPr>
        <w:t>:</w:t>
      </w:r>
    </w:p>
    <w:p w:rsidR="004F7281" w:rsidRPr="00465192" w:rsidRDefault="004F7281" w:rsidP="00BB5CFD">
      <w:pPr>
        <w:bidi/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هذا العمل يهدف الى دراسة و تقدير إنتاج الأسماك ا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  <w:lang w:bidi="ar-DZ"/>
        </w:rPr>
        <w:t>لقارية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في شرق الجزائر في </w:t>
      </w:r>
      <w:r w:rsidR="00BB5CFD"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ثلاث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المحطات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BB5CFD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؛ سد عين زادة (برج </w:t>
      </w:r>
      <w:proofErr w:type="spellStart"/>
      <w:r w:rsidR="00BB5CFD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بوعريريج</w:t>
      </w:r>
      <w:proofErr w:type="spellEnd"/>
      <w:r w:rsidR="00BB5CFD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)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،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سد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القصب (المسيلة)  و في سد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كدية مدور(</w:t>
      </w:r>
      <w:proofErr w:type="spellStart"/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باتنة</w:t>
      </w:r>
      <w:proofErr w:type="spellEnd"/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)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4F7281" w:rsidRPr="00465192" w:rsidRDefault="004F7281" w:rsidP="00BB5CFD">
      <w:pPr>
        <w:bidi/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تم اصطياد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مجموع 284594 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سمكة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خلال 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الفترة الممتدة بين ع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ام 2011 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و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عام 2014 في السدود الثلاثة مع نسبة عالية جدا (85٪) في سد عين زادة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4F7281" w:rsidRPr="00465192" w:rsidRDefault="004F7281" w:rsidP="00101529">
      <w:pPr>
        <w:bidi/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  <w:rtl/>
        </w:rPr>
      </w:pP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ثلاثة أصناف تم  اصطياد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ها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في السدود الثلاثة، و </w:t>
      </w:r>
      <w:r w:rsidR="00101529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بروز صنف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جديد في سد عين زادة 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و يسمى </w:t>
      </w:r>
      <w:proofErr w:type="spellStart"/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الشبوط</w:t>
      </w:r>
      <w:proofErr w:type="spellEnd"/>
      <w:r w:rsidR="00BB5CFD"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ال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فارسي</w:t>
      </w:r>
      <w:r w:rsidR="00BB5CFD"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مع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انخفاض في عدد الأصناف (2 صنف ) </w:t>
      </w:r>
      <w:r w:rsidR="00BB5CFD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في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سد كدية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مدور</w:t>
      </w:r>
    </w:p>
    <w:p w:rsidR="004F7281" w:rsidRPr="00465192" w:rsidRDefault="00BB5CFD" w:rsidP="00BB5CFD">
      <w:pPr>
        <w:bidi/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  <w:rtl/>
        </w:rPr>
      </w:pPr>
      <w:r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في </w:t>
      </w:r>
      <w:r w:rsidR="004F7281"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سدود عين زادة و</w:t>
      </w:r>
      <w:r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سد</w:t>
      </w:r>
      <w:r w:rsidR="004F728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4F7281"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كدية مد ور</w:t>
      </w:r>
      <w:r w:rsidR="00710FB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4F7281"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الأصناف في هذا الوسط هي في حالة توازن فيما بينها . يمكن القول هذا الوسط ​​هو أكثر تنوعا. سد  القصب ​​هو الأقل  تنوعا</w:t>
      </w:r>
      <w:r w:rsidR="004F728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4F7281"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</w:p>
    <w:p w:rsidR="004F7281" w:rsidRDefault="004F7281" w:rsidP="007B3EFE">
      <w:pPr>
        <w:bidi/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  <w:rtl/>
        </w:rPr>
      </w:pP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الإنتاج الكلي</w:t>
      </w:r>
      <w:r w:rsidR="007B3EFE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ال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اكثر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ارتفاعا في سد عين زادة مع 221018 </w:t>
      </w:r>
      <w:proofErr w:type="spellStart"/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كغ</w:t>
      </w:r>
      <w:proofErr w:type="spellEnd"/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. </w:t>
      </w:r>
      <w:r w:rsidR="007B3EFE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ي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ليها إنتاج 45544 </w:t>
      </w:r>
      <w:proofErr w:type="spellStart"/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كغ</w:t>
      </w:r>
      <w:proofErr w:type="spellEnd"/>
      <w:r w:rsidR="007B3EFE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من السمك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في سد القصب  و </w:t>
      </w:r>
      <w:r w:rsidR="007B3EFE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أخيرا في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سد كدية مدور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الإنتاج الكلي</w:t>
      </w:r>
      <w:r w:rsidR="007B3EFE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هو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18 033</w:t>
      </w:r>
      <w:r w:rsidR="007B3EFE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Pr="00465192">
        <w:rPr>
          <w:rFonts w:asciiTheme="majorBidi" w:hAnsiTheme="majorBidi" w:cstheme="majorBidi"/>
          <w:color w:val="000000" w:themeColor="text1"/>
          <w:sz w:val="24"/>
          <w:szCs w:val="24"/>
          <w:rtl/>
        </w:rPr>
        <w:t>كغ</w:t>
      </w:r>
      <w:proofErr w:type="spellEnd"/>
      <w:r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.</w:t>
      </w:r>
      <w:r w:rsidR="007B3EFE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من السمك</w:t>
      </w:r>
      <w:r w:rsidR="007B3EFE" w:rsidRPr="007B3EF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7B3EFE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4F7281" w:rsidRDefault="004F7281" w:rsidP="004F7281">
      <w:pPr>
        <w:bidi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AB1DCF" w:rsidRDefault="006C08CA" w:rsidP="007B3EFE">
      <w:pPr>
        <w:bidi/>
        <w:spacing w:after="0" w:line="240" w:lineRule="auto"/>
        <w:jc w:val="both"/>
        <w:rPr>
          <w:rFonts w:asciiTheme="majorBidi" w:hAnsiTheme="majorBidi" w:cs="Times New Roman"/>
          <w:sz w:val="24"/>
          <w:szCs w:val="24"/>
          <w:rtl/>
        </w:rPr>
      </w:pPr>
      <w:r w:rsidRPr="007B3EFE">
        <w:rPr>
          <w:rFonts w:asciiTheme="majorBidi" w:hAnsiTheme="majorBidi" w:cs="Times New Roman" w:hint="cs"/>
          <w:b/>
          <w:bCs/>
          <w:sz w:val="24"/>
          <w:szCs w:val="24"/>
          <w:rtl/>
        </w:rPr>
        <w:t>كلمات</w:t>
      </w:r>
      <w:r>
        <w:rPr>
          <w:rFonts w:asciiTheme="majorBidi" w:hAnsiTheme="majorBidi" w:cs="Times New Roman"/>
          <w:b/>
          <w:bCs/>
          <w:sz w:val="24"/>
          <w:szCs w:val="24"/>
        </w:rPr>
        <w:t xml:space="preserve"> </w:t>
      </w:r>
      <w:r>
        <w:rPr>
          <w:rFonts w:asciiTheme="majorBidi" w:hAnsiTheme="majorBidi" w:cs="Times New Roman" w:hint="cs"/>
          <w:b/>
          <w:bCs/>
          <w:sz w:val="24"/>
          <w:szCs w:val="24"/>
          <w:rtl/>
          <w:lang w:bidi="ar-DZ"/>
        </w:rPr>
        <w:t>المفتاح</w:t>
      </w:r>
      <w:r w:rsidR="004F7281" w:rsidRPr="007B3EFE">
        <w:rPr>
          <w:rFonts w:asciiTheme="majorBidi" w:hAnsiTheme="majorBidi" w:cs="Times New Roman"/>
          <w:b/>
          <w:bCs/>
          <w:sz w:val="24"/>
          <w:szCs w:val="24"/>
          <w:rtl/>
        </w:rPr>
        <w:t xml:space="preserve">: </w:t>
      </w:r>
      <w:r>
        <w:rPr>
          <w:rFonts w:asciiTheme="majorBidi" w:hAnsiTheme="majorBidi" w:cs="Times New Roman"/>
          <w:b/>
          <w:bCs/>
          <w:sz w:val="24"/>
          <w:szCs w:val="24"/>
        </w:rPr>
        <w:t xml:space="preserve"> </w:t>
      </w:r>
      <w:proofErr w:type="gramStart"/>
      <w:r w:rsidR="007B3EFE" w:rsidRPr="007B3EFE">
        <w:rPr>
          <w:rFonts w:asciiTheme="majorBidi" w:hAnsiTheme="majorBidi" w:cs="Times New Roman" w:hint="cs"/>
          <w:sz w:val="24"/>
          <w:szCs w:val="24"/>
          <w:rtl/>
        </w:rPr>
        <w:t>ال</w:t>
      </w:r>
      <w:r w:rsidR="004F7281" w:rsidRPr="007B3EFE">
        <w:rPr>
          <w:rFonts w:asciiTheme="majorBidi" w:hAnsiTheme="majorBidi" w:cs="Times New Roman" w:hint="eastAsia"/>
          <w:sz w:val="24"/>
          <w:szCs w:val="24"/>
          <w:rtl/>
        </w:rPr>
        <w:t>أسماك</w:t>
      </w:r>
      <w:proofErr w:type="gramEnd"/>
      <w:r w:rsidR="004F7281" w:rsidRPr="007B3EFE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7B3EFE">
        <w:rPr>
          <w:rFonts w:asciiTheme="majorBidi" w:hAnsiTheme="majorBidi" w:cs="Times New Roman" w:hint="cs"/>
          <w:sz w:val="24"/>
          <w:szCs w:val="24"/>
          <w:rtl/>
          <w:lang w:bidi="ar-DZ"/>
        </w:rPr>
        <w:t>القارية،</w:t>
      </w:r>
      <w:r w:rsidR="004F7281" w:rsidRPr="007B3EFE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proofErr w:type="spellStart"/>
      <w:r w:rsidRPr="007B3EFE">
        <w:rPr>
          <w:rFonts w:asciiTheme="majorBidi" w:hAnsiTheme="majorBidi" w:cs="Times New Roman" w:hint="cs"/>
          <w:sz w:val="24"/>
          <w:szCs w:val="24"/>
          <w:rtl/>
          <w:lang w:bidi="ar-DZ"/>
        </w:rPr>
        <w:t>ال</w:t>
      </w:r>
      <w:proofErr w:type="spellEnd"/>
      <w:r w:rsidRPr="007B3EFE">
        <w:rPr>
          <w:rFonts w:asciiTheme="majorBidi" w:hAnsiTheme="majorBidi" w:cs="Times New Roman" w:hint="cs"/>
          <w:sz w:val="24"/>
          <w:szCs w:val="24"/>
          <w:rtl/>
        </w:rPr>
        <w:t>سدود، الإنتاج، الوفر</w:t>
      </w:r>
      <w:r w:rsidRPr="007B3EFE">
        <w:rPr>
          <w:rFonts w:asciiTheme="majorBidi" w:hAnsiTheme="majorBidi" w:cs="Times New Roman" w:hint="eastAsia"/>
          <w:sz w:val="24"/>
          <w:szCs w:val="24"/>
          <w:rtl/>
        </w:rPr>
        <w:t>ة</w:t>
      </w:r>
      <w:r w:rsidR="00BB5CFD" w:rsidRPr="007B3EFE">
        <w:rPr>
          <w:rFonts w:asciiTheme="majorBidi" w:hAnsiTheme="majorBidi" w:cs="Times New Roman" w:hint="eastAsia"/>
          <w:sz w:val="24"/>
          <w:szCs w:val="24"/>
          <w:rtl/>
        </w:rPr>
        <w:t>،</w:t>
      </w:r>
      <w:r w:rsidR="00BB5CFD" w:rsidRPr="007B3EFE">
        <w:rPr>
          <w:rFonts w:asciiTheme="majorBidi" w:hAnsiTheme="majorBidi" w:cs="Times New Roman" w:hint="cs"/>
          <w:sz w:val="24"/>
          <w:szCs w:val="24"/>
          <w:rtl/>
        </w:rPr>
        <w:t xml:space="preserve"> المخزون السمكي</w:t>
      </w:r>
      <w:r w:rsidR="007B3EFE">
        <w:rPr>
          <w:rFonts w:asciiTheme="majorBidi" w:hAnsiTheme="majorBidi" w:cs="Times New Roman"/>
          <w:sz w:val="24"/>
          <w:szCs w:val="24"/>
        </w:rPr>
        <w:t>.</w:t>
      </w:r>
    </w:p>
    <w:p w:rsidR="004120E9" w:rsidRPr="007B3EFE" w:rsidRDefault="004120E9" w:rsidP="004120E9">
      <w:pPr>
        <w:bidi/>
        <w:spacing w:after="0" w:line="240" w:lineRule="auto"/>
        <w:jc w:val="both"/>
        <w:rPr>
          <w:rFonts w:asciiTheme="majorBidi" w:hAnsiTheme="majorBidi" w:cs="Times New Roman"/>
          <w:b/>
          <w:bCs/>
          <w:sz w:val="24"/>
          <w:szCs w:val="24"/>
          <w:rtl/>
        </w:rPr>
      </w:pPr>
    </w:p>
    <w:p w:rsidR="00E3569C" w:rsidRDefault="002C2F0D" w:rsidP="00AB1DCF">
      <w:pPr>
        <w:bidi/>
        <w:spacing w:after="0" w:line="240" w:lineRule="auto"/>
        <w:jc w:val="right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465192">
        <w:rPr>
          <w:rFonts w:asciiTheme="majorBidi" w:hAnsiTheme="majorBidi" w:cstheme="majorBidi"/>
          <w:b/>
          <w:bCs/>
          <w:sz w:val="24"/>
          <w:szCs w:val="24"/>
        </w:rPr>
        <w:t xml:space="preserve">Résumé : </w:t>
      </w:r>
    </w:p>
    <w:p w:rsidR="004120E9" w:rsidRPr="00465192" w:rsidRDefault="004120E9" w:rsidP="004120E9">
      <w:pPr>
        <w:bidi/>
        <w:spacing w:after="0" w:line="240" w:lineRule="auto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2C2F0D" w:rsidRPr="00465192" w:rsidRDefault="007B3EFE" w:rsidP="007B3EFE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L’objectif de ce </w:t>
      </w:r>
      <w:r w:rsidR="002C2F0D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travail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est de</w:t>
      </w:r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faire une estimation de la production piscicole continentale dans l’Est de l’Algérie</w:t>
      </w:r>
      <w:r w:rsidR="004120E9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trois stations sont choisies ; barrage Ain Zada (BBA) ; barrage El </w:t>
      </w:r>
      <w:proofErr w:type="spellStart"/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K’sob</w:t>
      </w:r>
      <w:proofErr w:type="spellEnd"/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(M’</w:t>
      </w:r>
      <w:proofErr w:type="spellStart"/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sila</w:t>
      </w:r>
      <w:proofErr w:type="spellEnd"/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) et</w:t>
      </w:r>
      <w:r w:rsidR="001E36F9" w:rsidRPr="00465192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barrage de </w:t>
      </w:r>
      <w:proofErr w:type="spellStart"/>
      <w:r w:rsidR="001E36F9" w:rsidRPr="00465192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Koudiet</w:t>
      </w:r>
      <w:proofErr w:type="spellEnd"/>
      <w:r w:rsidR="001E36F9" w:rsidRPr="00465192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</w:t>
      </w:r>
      <w:r w:rsidR="00C70DA1" w:rsidRPr="00465192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M’</w:t>
      </w:r>
      <w:proofErr w:type="spellStart"/>
      <w:r w:rsidR="001E36F9" w:rsidRPr="00465192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d</w:t>
      </w:r>
      <w:r w:rsidR="00C70DA1" w:rsidRPr="00465192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a</w:t>
      </w:r>
      <w:r w:rsidR="001E36F9" w:rsidRPr="00465192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ouar</w:t>
      </w:r>
      <w:proofErr w:type="spellEnd"/>
      <w:r w:rsidR="001E36F9" w:rsidRPr="00465192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(Batna)</w:t>
      </w:r>
      <w:r w:rsidR="00C70DA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1E36F9" w:rsidRPr="00465192" w:rsidRDefault="001E36F9" w:rsidP="004120E9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2C2F0D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-Un total de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284594 </w:t>
      </w:r>
      <w:r w:rsidR="004120E9">
        <w:rPr>
          <w:rFonts w:asciiTheme="majorBidi" w:hAnsiTheme="majorBidi" w:cstheme="majorBidi"/>
          <w:color w:val="000000" w:themeColor="text1"/>
          <w:sz w:val="24"/>
          <w:szCs w:val="24"/>
        </w:rPr>
        <w:t>poissons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 été capturé au cours de l’année 2011 jusqu’à l’année de 2014 dans les trois barrages étudiés </w:t>
      </w:r>
      <w:r w:rsidR="00C70DA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avec </w:t>
      </w:r>
      <w:r w:rsidR="00BB5CFD">
        <w:rPr>
          <w:rFonts w:asciiTheme="majorBidi" w:hAnsiTheme="majorBidi" w:cstheme="majorBidi"/>
          <w:color w:val="000000" w:themeColor="text1"/>
          <w:sz w:val="24"/>
          <w:szCs w:val="24"/>
        </w:rPr>
        <w:t>u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n pourcentage très élevé (85%)</w:t>
      </w:r>
      <w:r w:rsidR="00C70DA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dans le barrage Ain Zada.</w:t>
      </w:r>
    </w:p>
    <w:p w:rsidR="00C70DA1" w:rsidRPr="00465192" w:rsidRDefault="002C2F0D" w:rsidP="007B3EF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-</w:t>
      </w:r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Trois taxons en total sont capturés dans le</w:t>
      </w:r>
      <w:r w:rsidR="00C70DA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trois barrages, le</w:t>
      </w:r>
      <w:r w:rsidR="00C70DA1" w:rsidRPr="00465192">
        <w:rPr>
          <w:rFonts w:asciiTheme="majorBidi" w:hAnsiTheme="majorBidi" w:cstheme="majorBidi"/>
          <w:sz w:val="24"/>
          <w:szCs w:val="24"/>
        </w:rPr>
        <w:t xml:space="preserve"> recrutement d’une nouvelle espèce le carassin argenté</w:t>
      </w:r>
      <w:r w:rsidR="00C70DA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dans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le</w:t>
      </w:r>
      <w:r w:rsidR="00C70DA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barrage Ain Zada et</w:t>
      </w:r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une diminution des nombres des taxons (2 espèces)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C70DA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pour le barrage </w:t>
      </w:r>
      <w:proofErr w:type="spellStart"/>
      <w:r w:rsidR="00C70DA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koudiat</w:t>
      </w:r>
      <w:proofErr w:type="spellEnd"/>
      <w:r w:rsidR="00C70DA1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M’</w:t>
      </w:r>
      <w:proofErr w:type="spellStart"/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daouar</w:t>
      </w:r>
      <w:proofErr w:type="spellEnd"/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1E36F9" w:rsidRPr="00465192" w:rsidRDefault="002C2F0D" w:rsidP="007B3EFE">
      <w:pPr>
        <w:pStyle w:val="Corpsdetexte3"/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465192">
        <w:rPr>
          <w:rFonts w:asciiTheme="majorBidi" w:hAnsiTheme="majorBidi" w:cstheme="majorBidi"/>
          <w:color w:val="000000"/>
          <w:sz w:val="24"/>
          <w:szCs w:val="24"/>
        </w:rPr>
        <w:t>-</w:t>
      </w:r>
      <w:r w:rsidR="001E36F9" w:rsidRPr="00465192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C70DA1" w:rsidRPr="00465192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465192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1E36F9" w:rsidRPr="00465192">
        <w:rPr>
          <w:rFonts w:asciiTheme="majorBidi" w:hAnsiTheme="majorBidi" w:cstheme="majorBidi"/>
          <w:color w:val="000000"/>
          <w:sz w:val="24"/>
          <w:szCs w:val="24"/>
        </w:rPr>
        <w:t xml:space="preserve"> barrage</w:t>
      </w:r>
      <w:r w:rsidRPr="00465192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1E36F9" w:rsidRPr="00465192">
        <w:rPr>
          <w:rFonts w:asciiTheme="majorBidi" w:hAnsiTheme="majorBidi" w:cstheme="majorBidi"/>
          <w:color w:val="000000"/>
          <w:sz w:val="24"/>
          <w:szCs w:val="24"/>
        </w:rPr>
        <w:t xml:space="preserve"> d’Ain Zada barrage </w:t>
      </w:r>
      <w:r w:rsidRPr="00465192">
        <w:rPr>
          <w:rFonts w:asciiTheme="majorBidi" w:hAnsiTheme="majorBidi" w:cstheme="majorBidi"/>
          <w:color w:val="000000"/>
          <w:sz w:val="24"/>
          <w:szCs w:val="24"/>
        </w:rPr>
        <w:t xml:space="preserve">et </w:t>
      </w:r>
      <w:r w:rsidR="001E36F9" w:rsidRPr="00465192">
        <w:rPr>
          <w:rFonts w:asciiTheme="majorBidi" w:hAnsiTheme="majorBidi" w:cstheme="majorBidi"/>
          <w:sz w:val="24"/>
          <w:szCs w:val="24"/>
        </w:rPr>
        <w:t>Koudi</w:t>
      </w:r>
      <w:r w:rsidRPr="00465192">
        <w:rPr>
          <w:rFonts w:asciiTheme="majorBidi" w:hAnsiTheme="majorBidi" w:cstheme="majorBidi"/>
          <w:sz w:val="24"/>
          <w:szCs w:val="24"/>
        </w:rPr>
        <w:t>e</w:t>
      </w:r>
      <w:r w:rsidR="001E36F9" w:rsidRPr="00465192">
        <w:rPr>
          <w:rFonts w:asciiTheme="majorBidi" w:hAnsiTheme="majorBidi" w:cstheme="majorBidi"/>
          <w:sz w:val="24"/>
          <w:szCs w:val="24"/>
        </w:rPr>
        <w:t xml:space="preserve">t </w:t>
      </w:r>
      <w:r w:rsidRPr="00465192">
        <w:rPr>
          <w:rFonts w:asciiTheme="majorBidi" w:hAnsiTheme="majorBidi" w:cstheme="majorBidi"/>
          <w:sz w:val="24"/>
          <w:szCs w:val="24"/>
        </w:rPr>
        <w:t>M’</w:t>
      </w:r>
      <w:r w:rsidR="001E36F9" w:rsidRPr="00465192">
        <w:rPr>
          <w:rFonts w:asciiTheme="majorBidi" w:hAnsiTheme="majorBidi" w:cstheme="majorBidi"/>
          <w:sz w:val="24"/>
          <w:szCs w:val="24"/>
        </w:rPr>
        <w:t>douar</w:t>
      </w:r>
      <w:r w:rsidR="00465192" w:rsidRPr="00465192">
        <w:rPr>
          <w:rFonts w:asciiTheme="majorBidi" w:hAnsiTheme="majorBidi" w:cstheme="majorBidi"/>
          <w:sz w:val="24"/>
          <w:szCs w:val="24"/>
        </w:rPr>
        <w:t xml:space="preserve"> </w:t>
      </w:r>
      <w:r w:rsidR="00465192" w:rsidRPr="00465192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1E36F9" w:rsidRPr="00465192">
        <w:rPr>
          <w:rFonts w:asciiTheme="majorBidi" w:hAnsiTheme="majorBidi" w:cstheme="majorBidi"/>
          <w:color w:val="000000"/>
          <w:sz w:val="24"/>
          <w:szCs w:val="24"/>
        </w:rPr>
        <w:t>es espèces dans ce milieu sont en équilibre entre elles en effectifs c’est-à-dire les  le milieu est plus diversifié.</w:t>
      </w:r>
      <w:r w:rsidRPr="00465192">
        <w:rPr>
          <w:rFonts w:asciiTheme="majorBidi" w:hAnsiTheme="majorBidi" w:cstheme="majorBidi"/>
          <w:color w:val="000000"/>
          <w:sz w:val="24"/>
          <w:szCs w:val="24"/>
        </w:rPr>
        <w:t xml:space="preserve"> Le barrage de El </w:t>
      </w:r>
      <w:proofErr w:type="spellStart"/>
      <w:r w:rsidRPr="00465192">
        <w:rPr>
          <w:rFonts w:asciiTheme="majorBidi" w:hAnsiTheme="majorBidi" w:cstheme="majorBidi"/>
          <w:color w:val="000000"/>
          <w:sz w:val="24"/>
          <w:szCs w:val="24"/>
        </w:rPr>
        <w:t>K’sob</w:t>
      </w:r>
      <w:proofErr w:type="spellEnd"/>
      <w:r w:rsidRPr="00465192">
        <w:rPr>
          <w:rFonts w:asciiTheme="majorBidi" w:hAnsiTheme="majorBidi" w:cstheme="majorBidi"/>
          <w:color w:val="000000"/>
          <w:sz w:val="24"/>
          <w:szCs w:val="24"/>
        </w:rPr>
        <w:t xml:space="preserve"> est  le milieu mois diversifié.</w:t>
      </w:r>
    </w:p>
    <w:p w:rsidR="004120E9" w:rsidRDefault="002C2F0D" w:rsidP="004120E9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rtl/>
        </w:rPr>
      </w:pP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-</w:t>
      </w:r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Une production totale élevée dans le barrage d’Ain Zada avec 221 018 kg, suivi par une  production de 45 544 kg dans le barrage El </w:t>
      </w:r>
      <w:proofErr w:type="spellStart"/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K’sob</w:t>
      </w:r>
      <w:proofErr w:type="spellEnd"/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et dans le barrage de </w:t>
      </w:r>
      <w:proofErr w:type="spellStart"/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Koudiet</w:t>
      </w:r>
      <w:proofErr w:type="spellEnd"/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M’</w:t>
      </w:r>
      <w:proofErr w:type="spellStart"/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d</w:t>
      </w:r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aou</w:t>
      </w: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a</w:t>
      </w:r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>r</w:t>
      </w:r>
      <w:proofErr w:type="spellEnd"/>
      <w:r w:rsidR="001E36F9"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une production totale de 18 033 kg.</w:t>
      </w:r>
    </w:p>
    <w:p w:rsidR="004120E9" w:rsidRPr="00465192" w:rsidRDefault="004120E9" w:rsidP="004120E9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6519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:rsidR="004F7281" w:rsidRDefault="004F7281" w:rsidP="007B3EFE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F7281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Mots  Clés :</w:t>
      </w:r>
      <w:r w:rsidRPr="004F728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Poissons </w:t>
      </w:r>
      <w:r w:rsidR="00BB5CFD">
        <w:rPr>
          <w:rFonts w:asciiTheme="majorBidi" w:hAnsiTheme="majorBidi" w:cstheme="majorBidi"/>
          <w:color w:val="000000" w:themeColor="text1"/>
          <w:sz w:val="24"/>
          <w:szCs w:val="24"/>
        </w:rPr>
        <w:t>continentale,</w:t>
      </w:r>
      <w:r w:rsidRPr="004F728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7B3EFE">
        <w:rPr>
          <w:rFonts w:asciiTheme="majorBidi" w:hAnsiTheme="majorBidi" w:cstheme="majorBidi"/>
          <w:color w:val="000000" w:themeColor="text1"/>
          <w:sz w:val="24"/>
          <w:szCs w:val="24"/>
        </w:rPr>
        <w:t>b</w:t>
      </w:r>
      <w:r w:rsidRPr="004F7281">
        <w:rPr>
          <w:rFonts w:asciiTheme="majorBidi" w:hAnsiTheme="majorBidi" w:cstheme="majorBidi"/>
          <w:color w:val="000000" w:themeColor="text1"/>
          <w:sz w:val="24"/>
          <w:szCs w:val="24"/>
        </w:rPr>
        <w:t>arrage</w:t>
      </w:r>
      <w:r w:rsidR="00BB5CFD">
        <w:rPr>
          <w:rFonts w:asciiTheme="majorBidi" w:hAnsiTheme="majorBidi" w:cstheme="majorBidi"/>
          <w:color w:val="000000" w:themeColor="text1"/>
          <w:sz w:val="24"/>
          <w:szCs w:val="24"/>
        </w:rPr>
        <w:t>s</w:t>
      </w:r>
      <w:r w:rsidRPr="004F7281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="00BB5CFD" w:rsidRPr="004F728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7B3EFE">
        <w:rPr>
          <w:rFonts w:asciiTheme="majorBidi" w:hAnsiTheme="majorBidi" w:cstheme="majorBidi"/>
          <w:color w:val="000000" w:themeColor="text1"/>
          <w:sz w:val="24"/>
          <w:szCs w:val="24"/>
        </w:rPr>
        <w:t>p</w:t>
      </w:r>
      <w:r w:rsidRPr="004F7281">
        <w:rPr>
          <w:rFonts w:asciiTheme="majorBidi" w:hAnsiTheme="majorBidi" w:cstheme="majorBidi"/>
          <w:color w:val="000000" w:themeColor="text1"/>
          <w:sz w:val="24"/>
          <w:szCs w:val="24"/>
        </w:rPr>
        <w:t>roduction</w:t>
      </w:r>
      <w:r w:rsidR="00BB5CF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="007B3EFE">
        <w:rPr>
          <w:rFonts w:asciiTheme="majorBidi" w:hAnsiTheme="majorBidi" w:cstheme="majorBidi"/>
          <w:color w:val="000000" w:themeColor="text1"/>
          <w:sz w:val="24"/>
          <w:szCs w:val="24"/>
        </w:rPr>
        <w:t>a</w:t>
      </w:r>
      <w:r w:rsidR="00BB5CFD" w:rsidRPr="004F7281">
        <w:rPr>
          <w:rFonts w:asciiTheme="majorBidi" w:hAnsiTheme="majorBidi" w:cstheme="majorBidi"/>
          <w:color w:val="000000" w:themeColor="text1"/>
          <w:sz w:val="24"/>
          <w:szCs w:val="24"/>
        </w:rPr>
        <w:t>b</w:t>
      </w:r>
      <w:r w:rsidR="00BB5CFD">
        <w:rPr>
          <w:rFonts w:asciiTheme="majorBidi" w:hAnsiTheme="majorBidi" w:cstheme="majorBidi"/>
          <w:color w:val="000000" w:themeColor="text1"/>
          <w:sz w:val="24"/>
          <w:szCs w:val="24"/>
        </w:rPr>
        <w:t>o</w:t>
      </w:r>
      <w:r w:rsidR="00BB5CFD" w:rsidRPr="004F7281">
        <w:rPr>
          <w:rFonts w:asciiTheme="majorBidi" w:hAnsiTheme="majorBidi" w:cstheme="majorBidi"/>
          <w:color w:val="000000" w:themeColor="text1"/>
          <w:sz w:val="24"/>
          <w:szCs w:val="24"/>
        </w:rPr>
        <w:t>ndance</w:t>
      </w:r>
      <w:r w:rsidR="00BB5CF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="007B3EFE">
        <w:rPr>
          <w:rFonts w:asciiTheme="majorBidi" w:hAnsiTheme="majorBidi" w:cstheme="majorBidi"/>
          <w:color w:val="000000" w:themeColor="text1"/>
          <w:sz w:val="24"/>
          <w:szCs w:val="24"/>
        </w:rPr>
        <w:t>s</w:t>
      </w:r>
      <w:r w:rsidR="00BB5CFD">
        <w:rPr>
          <w:rFonts w:asciiTheme="majorBidi" w:hAnsiTheme="majorBidi" w:cstheme="majorBidi"/>
          <w:color w:val="000000" w:themeColor="text1"/>
          <w:sz w:val="24"/>
          <w:szCs w:val="24"/>
        </w:rPr>
        <w:t>tock piscicole</w:t>
      </w:r>
      <w:r w:rsidR="007B3EFE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2C2F0D" w:rsidRPr="00BB5CFD" w:rsidRDefault="002C2F0D" w:rsidP="004F7281">
      <w:pPr>
        <w:bidi/>
        <w:spacing w:after="0" w:line="240" w:lineRule="auto"/>
        <w:jc w:val="right"/>
        <w:rPr>
          <w:rFonts w:asciiTheme="majorBidi" w:hAnsiTheme="majorBidi" w:cstheme="majorBidi"/>
          <w:color w:val="000000" w:themeColor="text1"/>
          <w:sz w:val="24"/>
          <w:szCs w:val="24"/>
          <w:rtl/>
        </w:rPr>
      </w:pPr>
    </w:p>
    <w:p w:rsidR="00465192" w:rsidRDefault="00465192" w:rsidP="004F7281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rtl/>
          <w:lang w:val="en-US"/>
        </w:rPr>
      </w:pPr>
      <w:r w:rsidRPr="00BB5CFD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Summary:</w:t>
      </w:r>
    </w:p>
    <w:p w:rsidR="004120E9" w:rsidRPr="00BB5CFD" w:rsidRDefault="004120E9" w:rsidP="004F7281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</w:p>
    <w:p w:rsidR="00465192" w:rsidRPr="00BB5CFD" w:rsidRDefault="004120E9" w:rsidP="004120E9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4120E9">
        <w:rPr>
          <w:rStyle w:val="hps"/>
          <w:rFonts w:asciiTheme="majorBidi" w:hAnsiTheme="majorBidi" w:cstheme="majorBidi"/>
        </w:rPr>
        <w:t>The objective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of this work is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to estimate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the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inland fish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production in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eastern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Algeria</w:t>
      </w:r>
      <w:r>
        <w:rPr>
          <w:rStyle w:val="hps"/>
          <w:rFonts w:asciiTheme="majorBidi" w:hAnsiTheme="majorBidi" w:cstheme="majorBidi"/>
        </w:rPr>
        <w:t>,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three stations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are selected</w:t>
      </w:r>
      <w:r w:rsidRPr="004120E9">
        <w:rPr>
          <w:rFonts w:asciiTheme="majorBidi" w:hAnsiTheme="majorBidi" w:cstheme="majorBidi"/>
        </w:rPr>
        <w:t xml:space="preserve">; </w:t>
      </w:r>
      <w:r w:rsidRPr="004120E9">
        <w:rPr>
          <w:rStyle w:val="hps"/>
          <w:rFonts w:asciiTheme="majorBidi" w:hAnsiTheme="majorBidi" w:cstheme="majorBidi"/>
        </w:rPr>
        <w:t>Ain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Zada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reservoir (BBA)</w:t>
      </w:r>
      <w:r w:rsidRPr="004120E9">
        <w:rPr>
          <w:rFonts w:asciiTheme="majorBidi" w:hAnsiTheme="majorBidi" w:cstheme="majorBidi"/>
        </w:rPr>
        <w:t xml:space="preserve">; </w:t>
      </w:r>
      <w:r w:rsidRPr="004120E9">
        <w:rPr>
          <w:rStyle w:val="hps"/>
          <w:rFonts w:asciiTheme="majorBidi" w:hAnsiTheme="majorBidi" w:cstheme="majorBidi"/>
        </w:rPr>
        <w:t>El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K'sob</w:t>
      </w:r>
      <w:r>
        <w:rPr>
          <w:rStyle w:val="hps"/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reservoir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(</w:t>
      </w:r>
      <w:r w:rsidRPr="004120E9">
        <w:rPr>
          <w:rFonts w:asciiTheme="majorBidi" w:hAnsiTheme="majorBidi" w:cstheme="majorBidi"/>
        </w:rPr>
        <w:t>M</w:t>
      </w:r>
      <w:r>
        <w:rPr>
          <w:rFonts w:asciiTheme="majorBidi" w:hAnsiTheme="majorBidi" w:cstheme="majorBidi"/>
        </w:rPr>
        <w:t>’S</w:t>
      </w:r>
      <w:r w:rsidRPr="004120E9">
        <w:rPr>
          <w:rFonts w:asciiTheme="majorBidi" w:hAnsiTheme="majorBidi" w:cstheme="majorBidi"/>
        </w:rPr>
        <w:t xml:space="preserve">ila) </w:t>
      </w:r>
      <w:r w:rsidRPr="004120E9">
        <w:rPr>
          <w:rStyle w:val="hps"/>
          <w:rFonts w:asciiTheme="majorBidi" w:hAnsiTheme="majorBidi" w:cstheme="majorBidi"/>
        </w:rPr>
        <w:t>and reservoir Koudiet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M'daouar</w:t>
      </w:r>
      <w:r w:rsidRPr="004120E9">
        <w:rPr>
          <w:rFonts w:asciiTheme="majorBidi" w:hAnsiTheme="majorBidi" w:cstheme="majorBidi"/>
        </w:rPr>
        <w:t xml:space="preserve"> </w:t>
      </w:r>
      <w:r w:rsidRPr="004120E9">
        <w:rPr>
          <w:rStyle w:val="hps"/>
          <w:rFonts w:asciiTheme="majorBidi" w:hAnsiTheme="majorBidi" w:cstheme="majorBidi"/>
        </w:rPr>
        <w:t>(</w:t>
      </w:r>
      <w:r w:rsidRPr="004120E9">
        <w:rPr>
          <w:rFonts w:asciiTheme="majorBidi" w:hAnsiTheme="majorBidi" w:cstheme="majorBidi"/>
        </w:rPr>
        <w:t>Batna).</w:t>
      </w:r>
      <w:r w:rsidR="00465192"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-A Total of 284,594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fish</w:t>
      </w:r>
      <w:r w:rsidR="00465192"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w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as</w:t>
      </w:r>
      <w:r w:rsidR="00465192"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caught during the year 2011 until the year 2014 in the three </w:t>
      </w:r>
      <w:r w:rsidRPr="004120E9">
        <w:rPr>
          <w:rStyle w:val="hps"/>
          <w:rFonts w:asciiTheme="majorBidi" w:hAnsiTheme="majorBidi" w:cstheme="majorBidi"/>
        </w:rPr>
        <w:t>reservoir</w:t>
      </w:r>
      <w:r>
        <w:rPr>
          <w:rStyle w:val="hps"/>
          <w:rFonts w:asciiTheme="majorBidi" w:hAnsiTheme="majorBidi" w:cstheme="majorBidi"/>
        </w:rPr>
        <w:t>s</w:t>
      </w:r>
      <w:r w:rsidRPr="004120E9">
        <w:rPr>
          <w:rStyle w:val="hps"/>
          <w:rFonts w:asciiTheme="majorBidi" w:hAnsiTheme="majorBidi" w:cstheme="majorBidi"/>
        </w:rPr>
        <w:t xml:space="preserve"> </w:t>
      </w:r>
      <w:r w:rsidR="00465192"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studied with a very high percentage (85%) in the Ain Zada ​​</w:t>
      </w:r>
      <w:r w:rsidRPr="004120E9">
        <w:rPr>
          <w:rStyle w:val="hps"/>
          <w:rFonts w:asciiTheme="majorBidi" w:hAnsiTheme="majorBidi" w:cstheme="majorBidi"/>
        </w:rPr>
        <w:t xml:space="preserve"> reservoir</w:t>
      </w:r>
      <w:r w:rsidR="00465192"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</w:p>
    <w:p w:rsidR="00465192" w:rsidRPr="00BB5CFD" w:rsidRDefault="00465192" w:rsidP="004120E9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-Three Taxa in total were captured in the three </w:t>
      </w:r>
      <w:r w:rsidR="004120E9" w:rsidRPr="004120E9">
        <w:rPr>
          <w:rStyle w:val="hps"/>
          <w:rFonts w:asciiTheme="majorBidi" w:hAnsiTheme="majorBidi" w:cstheme="majorBidi"/>
        </w:rPr>
        <w:t>reservoir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s, the recruitment of a new species </w:t>
      </w:r>
      <w:r w:rsidR="004120E9" w:rsidRPr="004120E9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Prussian carp</w:t>
      </w:r>
      <w:r w:rsidR="004120E9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in the Ain Zada </w:t>
      </w:r>
      <w:r w:rsidR="004120E9" w:rsidRPr="004120E9">
        <w:rPr>
          <w:rStyle w:val="hps"/>
          <w:rFonts w:asciiTheme="majorBidi" w:hAnsiTheme="majorBidi" w:cstheme="majorBidi"/>
        </w:rPr>
        <w:t xml:space="preserve">reservoir 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and a decrease in numbers of taxa (2 species) for the Koudiat M'daouar</w:t>
      </w:r>
      <w:r w:rsidR="004120E9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="004120E9" w:rsidRPr="004120E9">
        <w:rPr>
          <w:rStyle w:val="hps"/>
          <w:rFonts w:asciiTheme="majorBidi" w:hAnsiTheme="majorBidi" w:cstheme="majorBidi"/>
        </w:rPr>
        <w:t>reservoir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</w:p>
    <w:p w:rsidR="00465192" w:rsidRPr="00BB5CFD" w:rsidRDefault="00465192" w:rsidP="004120E9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-The Ain Zada </w:t>
      </w:r>
      <w:r w:rsidR="004120E9" w:rsidRPr="004120E9">
        <w:rPr>
          <w:rStyle w:val="hps"/>
          <w:rFonts w:asciiTheme="majorBidi" w:hAnsiTheme="majorBidi" w:cstheme="majorBidi"/>
        </w:rPr>
        <w:t>reservoir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and Koudiet M'douar</w:t>
      </w:r>
      <w:r w:rsidR="004120E9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="004120E9" w:rsidRPr="004120E9">
        <w:rPr>
          <w:rStyle w:val="hps"/>
          <w:rFonts w:asciiTheme="majorBidi" w:hAnsiTheme="majorBidi" w:cstheme="majorBidi"/>
        </w:rPr>
        <w:t>reservoir</w:t>
      </w:r>
      <w:r w:rsidR="004120E9">
        <w:rPr>
          <w:rStyle w:val="hps"/>
          <w:rFonts w:asciiTheme="majorBidi" w:hAnsiTheme="majorBidi" w:cstheme="majorBidi"/>
        </w:rPr>
        <w:t>,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="004120E9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t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he species in this medium are in equilibr</w:t>
      </w:r>
      <w:r w:rsidR="004120E9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e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with each other numbers that is to say the medium is more diversified. The El K'sob</w:t>
      </w:r>
      <w:r w:rsidR="004120E9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="004120E9" w:rsidRPr="004120E9">
        <w:rPr>
          <w:rStyle w:val="hps"/>
          <w:rFonts w:asciiTheme="majorBidi" w:hAnsiTheme="majorBidi" w:cstheme="majorBidi"/>
        </w:rPr>
        <w:t>reservoir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is diversified mid-month.</w:t>
      </w:r>
    </w:p>
    <w:p w:rsidR="00465192" w:rsidRDefault="00465192" w:rsidP="004120E9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rtl/>
          <w:lang w:val="en-US"/>
        </w:rPr>
      </w:pP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-A High total production in the Ain Zada ​​</w:t>
      </w:r>
      <w:r w:rsidR="004120E9" w:rsidRPr="004120E9">
        <w:rPr>
          <w:rStyle w:val="hps"/>
          <w:rFonts w:asciiTheme="majorBidi" w:hAnsiTheme="majorBidi" w:cstheme="majorBidi"/>
        </w:rPr>
        <w:t xml:space="preserve"> reservoir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with 221,018 kg followed by a production of 45,544 kg in El K'sob </w:t>
      </w:r>
      <w:r w:rsidR="004120E9" w:rsidRPr="004120E9">
        <w:rPr>
          <w:rStyle w:val="hps"/>
          <w:rFonts w:asciiTheme="majorBidi" w:hAnsiTheme="majorBidi" w:cstheme="majorBidi"/>
        </w:rPr>
        <w:t>reservoir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and the Koudiet M'daouar </w:t>
      </w:r>
      <w:r w:rsidR="004120E9" w:rsidRPr="004120E9">
        <w:rPr>
          <w:rStyle w:val="hps"/>
          <w:rFonts w:asciiTheme="majorBidi" w:hAnsiTheme="majorBidi" w:cstheme="majorBidi"/>
        </w:rPr>
        <w:t xml:space="preserve">reservoir 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a total production of 18 033 kg</w:t>
      </w:r>
      <w:r w:rsidR="004F7281"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</w:p>
    <w:p w:rsidR="004120E9" w:rsidRPr="00BB5CFD" w:rsidRDefault="004120E9" w:rsidP="004120E9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:rsidR="004F7281" w:rsidRPr="00BB5CFD" w:rsidRDefault="004F7281" w:rsidP="004120E9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4120E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Keywords</w:t>
      </w:r>
      <w:r w:rsidRPr="007B3EFE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:</w:t>
      </w:r>
      <w:r w:rsidRPr="00BB5CFD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="007B3EFE" w:rsidRPr="007B3EFE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Continental fish, </w:t>
      </w:r>
      <w:r w:rsidR="007B3EFE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reservoirs</w:t>
      </w:r>
      <w:r w:rsidR="007B3EFE" w:rsidRPr="007B3EFE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, </w:t>
      </w:r>
      <w:r w:rsidR="007B3EFE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</w:t>
      </w:r>
      <w:r w:rsidR="007B3EFE" w:rsidRPr="007B3EFE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roduction, abondance, fish stock</w:t>
      </w:r>
      <w:r w:rsidR="004120E9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  <w:r w:rsidR="007B3EFE" w:rsidRPr="007B3EFE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</w:p>
    <w:sectPr w:rsidR="004F7281" w:rsidRPr="00BB5CFD" w:rsidSect="00BB5CFD">
      <w:pgSz w:w="11906" w:h="16838"/>
      <w:pgMar w:top="142" w:right="1133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65B3"/>
    <w:multiLevelType w:val="hybridMultilevel"/>
    <w:tmpl w:val="9912B6EE"/>
    <w:lvl w:ilvl="0" w:tplc="040C0009">
      <w:start w:val="1"/>
      <w:numFmt w:val="bullet"/>
      <w:lvlText w:val=""/>
      <w:lvlJc w:val="left"/>
      <w:pPr>
        <w:ind w:left="8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31FD798C"/>
    <w:multiLevelType w:val="hybridMultilevel"/>
    <w:tmpl w:val="82BA79F8"/>
    <w:lvl w:ilvl="0" w:tplc="040C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6A1B62F4"/>
    <w:multiLevelType w:val="hybridMultilevel"/>
    <w:tmpl w:val="FDB0CE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361FCF"/>
    <w:multiLevelType w:val="hybridMultilevel"/>
    <w:tmpl w:val="F6BE658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E36F9"/>
    <w:rsid w:val="00101529"/>
    <w:rsid w:val="001E36F9"/>
    <w:rsid w:val="002C2F0D"/>
    <w:rsid w:val="004120E9"/>
    <w:rsid w:val="00465192"/>
    <w:rsid w:val="004F7281"/>
    <w:rsid w:val="006A0106"/>
    <w:rsid w:val="006C08CA"/>
    <w:rsid w:val="00710FB4"/>
    <w:rsid w:val="007B3EFE"/>
    <w:rsid w:val="00903829"/>
    <w:rsid w:val="00AB1DCF"/>
    <w:rsid w:val="00BB5CFD"/>
    <w:rsid w:val="00C70DA1"/>
    <w:rsid w:val="00E000DA"/>
    <w:rsid w:val="00E3569C"/>
    <w:rsid w:val="00F4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6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E36F9"/>
    <w:pPr>
      <w:ind w:left="720"/>
      <w:contextualSpacing/>
    </w:pPr>
  </w:style>
  <w:style w:type="paragraph" w:styleId="Corpsdetexte3">
    <w:name w:val="Body Text 3"/>
    <w:basedOn w:val="Normal"/>
    <w:link w:val="Corpsdetexte3Car"/>
    <w:uiPriority w:val="99"/>
    <w:unhideWhenUsed/>
    <w:rsid w:val="001E36F9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1E36F9"/>
    <w:rPr>
      <w:sz w:val="16"/>
      <w:szCs w:val="16"/>
    </w:rPr>
  </w:style>
  <w:style w:type="character" w:customStyle="1" w:styleId="hps">
    <w:name w:val="hps"/>
    <w:basedOn w:val="Policepardfaut"/>
    <w:rsid w:val="007B3EFE"/>
  </w:style>
  <w:style w:type="character" w:customStyle="1" w:styleId="shorttext">
    <w:name w:val="short_text"/>
    <w:basedOn w:val="Policepardfaut"/>
    <w:rsid w:val="007B3EFE"/>
  </w:style>
  <w:style w:type="character" w:customStyle="1" w:styleId="sheader2">
    <w:name w:val="sheader2"/>
    <w:basedOn w:val="Policepardfaut"/>
    <w:rsid w:val="004120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484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lilou</cp:lastModifiedBy>
  <cp:revision>8</cp:revision>
  <cp:lastPrinted>2015-10-10T16:58:00Z</cp:lastPrinted>
  <dcterms:created xsi:type="dcterms:W3CDTF">2015-06-20T16:31:00Z</dcterms:created>
  <dcterms:modified xsi:type="dcterms:W3CDTF">2015-10-10T16:59:00Z</dcterms:modified>
</cp:coreProperties>
</file>